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439CE" w14:textId="77777777" w:rsidR="000B3996" w:rsidRDefault="008D2726" w:rsidP="000B3996">
      <w:pPr>
        <w:spacing w:line="240" w:lineRule="auto"/>
        <w:rPr>
          <w:rFonts w:cs="Calibri"/>
          <w:b/>
          <w:color w:val="FF0000"/>
          <w:sz w:val="20"/>
          <w:szCs w:val="20"/>
        </w:rPr>
      </w:pPr>
      <w:r w:rsidRPr="000B199E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7A69F64F" wp14:editId="4E1B4037">
            <wp:simplePos x="0" y="0"/>
            <wp:positionH relativeFrom="margin">
              <wp:posOffset>5170170</wp:posOffset>
            </wp:positionH>
            <wp:positionV relativeFrom="paragraph">
              <wp:posOffset>-332105</wp:posOffset>
            </wp:positionV>
            <wp:extent cx="734695" cy="756285"/>
            <wp:effectExtent l="0" t="0" r="8255" b="5715"/>
            <wp:wrapNone/>
            <wp:docPr id="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A09">
        <w:rPr>
          <w:rFonts w:cs="Calibri"/>
          <w:b/>
          <w:sz w:val="20"/>
          <w:szCs w:val="20"/>
        </w:rPr>
        <w:t>ZAJEDNICA ŠPORTSKIH UDRUGA</w:t>
      </w:r>
      <w:r w:rsidRPr="00B15A09">
        <w:rPr>
          <w:rFonts w:cs="Calibri"/>
          <w:b/>
          <w:sz w:val="20"/>
          <w:szCs w:val="20"/>
        </w:rPr>
        <w:br/>
      </w:r>
      <w:r w:rsidRPr="00B15A09">
        <w:rPr>
          <w:rFonts w:cs="Calibri"/>
          <w:b/>
          <w:sz w:val="20"/>
          <w:szCs w:val="20"/>
        </w:rPr>
        <w:tab/>
      </w:r>
      <w:r w:rsidRPr="000B3996">
        <w:rPr>
          <w:rFonts w:cs="Calibri"/>
          <w:b/>
          <w:color w:val="FF0000"/>
          <w:sz w:val="20"/>
          <w:szCs w:val="20"/>
        </w:rPr>
        <w:t>GRADA BELIŠĆA</w:t>
      </w:r>
    </w:p>
    <w:p w14:paraId="253A9371" w14:textId="77777777" w:rsidR="000B3996" w:rsidRPr="000B3996" w:rsidRDefault="000B3996" w:rsidP="000B3996">
      <w:pPr>
        <w:spacing w:line="240" w:lineRule="auto"/>
        <w:rPr>
          <w:rFonts w:cs="Calibri"/>
          <w:b/>
          <w:color w:val="FF0000"/>
          <w:sz w:val="18"/>
          <w:szCs w:val="20"/>
        </w:rPr>
      </w:pPr>
      <w:r w:rsidRPr="000B3996">
        <w:rPr>
          <w:rFonts w:cs="Calibri"/>
          <w:b/>
          <w:color w:val="FF0000"/>
          <w:sz w:val="18"/>
          <w:szCs w:val="20"/>
        </w:rPr>
        <w:t xml:space="preserve">         </w:t>
      </w:r>
      <w:r w:rsidRPr="000B3996">
        <w:rPr>
          <w:rFonts w:ascii="Arial" w:hAnsi="Arial" w:cs="Arial"/>
          <w:sz w:val="18"/>
          <w:szCs w:val="16"/>
        </w:rPr>
        <w:t>Belišće, Željeznička 20</w:t>
      </w:r>
    </w:p>
    <w:p w14:paraId="53371657" w14:textId="77777777" w:rsidR="008D2726" w:rsidRPr="006C43FE" w:rsidRDefault="008D2726" w:rsidP="000B3996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 w:rsidRPr="000B3996">
        <w:rPr>
          <w:rFonts w:ascii="Arial" w:hAnsi="Arial" w:cs="Arial"/>
          <w:sz w:val="16"/>
          <w:szCs w:val="16"/>
        </w:rPr>
        <w:t>• IBAN:</w:t>
      </w:r>
      <w:r w:rsidRPr="000B3996">
        <w:rPr>
          <w:sz w:val="16"/>
          <w:szCs w:val="16"/>
        </w:rPr>
        <w:t xml:space="preserve"> </w:t>
      </w:r>
      <w:r w:rsidRPr="000B3996">
        <w:rPr>
          <w:rFonts w:ascii="Arial" w:hAnsi="Arial" w:cs="Arial"/>
          <w:sz w:val="16"/>
          <w:szCs w:val="16"/>
        </w:rPr>
        <w:t>HR0323400091100185718 • OIB:</w:t>
      </w:r>
      <w:r w:rsidRPr="000B3996">
        <w:rPr>
          <w:sz w:val="16"/>
          <w:szCs w:val="16"/>
        </w:rPr>
        <w:t xml:space="preserve"> </w:t>
      </w:r>
      <w:r w:rsidRPr="000B3996">
        <w:rPr>
          <w:rFonts w:ascii="Arial" w:hAnsi="Arial" w:cs="Arial"/>
          <w:sz w:val="16"/>
          <w:szCs w:val="16"/>
        </w:rPr>
        <w:t>50862615842 • Tel: 031 497 131 • Fax: 031 495 619</w:t>
      </w:r>
      <w:r w:rsidR="000B3996" w:rsidRPr="000B3996">
        <w:rPr>
          <w:rFonts w:ascii="Arial" w:hAnsi="Arial" w:cs="Arial"/>
          <w:sz w:val="16"/>
          <w:szCs w:val="16"/>
        </w:rPr>
        <w:t>,  e-mail.zsu@zsugbelisce.</w:t>
      </w:r>
      <w:r w:rsidR="000B3996">
        <w:rPr>
          <w:rFonts w:ascii="Arial" w:hAnsi="Arial" w:cs="Arial"/>
          <w:sz w:val="16"/>
          <w:szCs w:val="16"/>
        </w:rPr>
        <w:t>hr</w:t>
      </w:r>
    </w:p>
    <w:p w14:paraId="0360DB9B" w14:textId="77777777" w:rsidR="00313D98" w:rsidRPr="006D7857" w:rsidRDefault="00313D98" w:rsidP="007F0256">
      <w:pPr>
        <w:rPr>
          <w:sz w:val="28"/>
          <w:szCs w:val="28"/>
        </w:rPr>
      </w:pPr>
    </w:p>
    <w:p w14:paraId="09EDD93C" w14:textId="0DA0B8A0" w:rsidR="006D7857" w:rsidRPr="006D7857" w:rsidRDefault="006D7857" w:rsidP="006D7857">
      <w:pPr>
        <w:jc w:val="center"/>
        <w:rPr>
          <w:b/>
          <w:sz w:val="28"/>
          <w:szCs w:val="28"/>
        </w:rPr>
      </w:pPr>
      <w:r w:rsidRPr="006D7857">
        <w:rPr>
          <w:b/>
          <w:sz w:val="28"/>
          <w:szCs w:val="28"/>
        </w:rPr>
        <w:t>GRADSKA KUGLAČKA LIGA BELIŠĆE</w:t>
      </w:r>
    </w:p>
    <w:p w14:paraId="04B378F0" w14:textId="77777777" w:rsidR="006D7857" w:rsidRPr="006D7857" w:rsidRDefault="006D7857" w:rsidP="006D7857">
      <w:pPr>
        <w:rPr>
          <w:bCs/>
          <w:sz w:val="24"/>
        </w:rPr>
      </w:pPr>
      <w:r w:rsidRPr="006D7857">
        <w:rPr>
          <w:bCs/>
          <w:sz w:val="24"/>
        </w:rPr>
        <w:t>POZIV ZA PRIJAVU NA POJEDINAČNO PRVENSTVO  GKL BELIŠĆE</w:t>
      </w:r>
    </w:p>
    <w:p w14:paraId="7433541E" w14:textId="77777777" w:rsidR="006D7857" w:rsidRPr="006D7857" w:rsidRDefault="006D7857" w:rsidP="006D7857">
      <w:pPr>
        <w:rPr>
          <w:bCs/>
          <w:sz w:val="24"/>
        </w:rPr>
      </w:pPr>
      <w:r w:rsidRPr="006D7857">
        <w:rPr>
          <w:bCs/>
          <w:sz w:val="24"/>
        </w:rPr>
        <w:t>ZA SEZONU 9. (2019./2020.)</w:t>
      </w:r>
    </w:p>
    <w:p w14:paraId="702F074B" w14:textId="77777777" w:rsidR="006D7857" w:rsidRPr="006D7857" w:rsidRDefault="006D7857" w:rsidP="006D7857">
      <w:pPr>
        <w:rPr>
          <w:bCs/>
          <w:sz w:val="24"/>
        </w:rPr>
      </w:pPr>
      <w:r w:rsidRPr="006D7857">
        <w:rPr>
          <w:bCs/>
          <w:sz w:val="24"/>
        </w:rPr>
        <w:t>Zajednica športskih udruga grada Belišća objavljuje poziv za prijavu ekipa u Gradskoj kuglačkoj ligi Belišće za 9. sezonu (2019./2020.) koja će započeti polovicom ožujka 2020.god.</w:t>
      </w:r>
    </w:p>
    <w:p w14:paraId="5737C6F3" w14:textId="77777777" w:rsidR="006D7857" w:rsidRPr="006D7857" w:rsidRDefault="006D7857" w:rsidP="006D7857">
      <w:pPr>
        <w:rPr>
          <w:bCs/>
          <w:sz w:val="24"/>
        </w:rPr>
      </w:pPr>
      <w:r w:rsidRPr="006D7857">
        <w:rPr>
          <w:bCs/>
          <w:sz w:val="24"/>
        </w:rPr>
        <w:t xml:space="preserve">Pravo nastupa na pojedinačnom prvenstvu GKL Belišće imaju svi licencirani igrači  u sezoni 2019./2020. bez obzira na broj odigranih utakmica. </w:t>
      </w:r>
    </w:p>
    <w:p w14:paraId="11D8381D" w14:textId="77777777" w:rsidR="006D7857" w:rsidRPr="006D7857" w:rsidRDefault="006D7857" w:rsidP="006D7857">
      <w:pPr>
        <w:rPr>
          <w:bCs/>
          <w:sz w:val="24"/>
        </w:rPr>
      </w:pPr>
      <w:r w:rsidRPr="006D7857">
        <w:rPr>
          <w:bCs/>
          <w:sz w:val="24"/>
        </w:rPr>
        <w:t>Pojedinačno prvenstvo GKLB za žene i muškarce održati će se u pet navrata- KVALIFIKACIJE (dvije utakmice – staze 1-2 i 3-4.</w:t>
      </w:r>
    </w:p>
    <w:p w14:paraId="2EED703A" w14:textId="77777777" w:rsidR="006D7857" w:rsidRPr="006D7857" w:rsidRDefault="006D7857" w:rsidP="006D7857">
      <w:pPr>
        <w:rPr>
          <w:bCs/>
          <w:sz w:val="24"/>
        </w:rPr>
      </w:pPr>
      <w:r w:rsidRPr="006D7857">
        <w:rPr>
          <w:bCs/>
          <w:sz w:val="24"/>
        </w:rPr>
        <w:t>Kako ima svega 9 licenciranih igračica one će svoje utakmice igrati međusobno (za njih su kvalifikacije 3 kola). U polufinale ulazi 8 igračica.</w:t>
      </w:r>
    </w:p>
    <w:p w14:paraId="65F723AE" w14:textId="77777777" w:rsidR="006D7857" w:rsidRPr="006D7857" w:rsidRDefault="006D7857" w:rsidP="006D7857">
      <w:pPr>
        <w:rPr>
          <w:bCs/>
          <w:sz w:val="24"/>
        </w:rPr>
      </w:pPr>
      <w:r w:rsidRPr="006D7857">
        <w:rPr>
          <w:bCs/>
          <w:sz w:val="24"/>
        </w:rPr>
        <w:t>Ovisno o broju prijavljenih igrača u četvrtfinale prvenstva nakon 2 kola kvalifikacija ulazi prvih  12 ili 16 igrača što će se definirati Propozicijama natjecanja uvidom u broj prijavljenih igrača.</w:t>
      </w:r>
    </w:p>
    <w:p w14:paraId="5520B668" w14:textId="77777777" w:rsidR="006D7857" w:rsidRPr="006D7857" w:rsidRDefault="006D7857" w:rsidP="006D7857">
      <w:pPr>
        <w:rPr>
          <w:bCs/>
          <w:sz w:val="24"/>
        </w:rPr>
      </w:pPr>
      <w:r w:rsidRPr="006D7857">
        <w:rPr>
          <w:bCs/>
          <w:sz w:val="24"/>
        </w:rPr>
        <w:t>U polufinale ulazi prvih 8 igrača i 8 prvih igračica</w:t>
      </w:r>
    </w:p>
    <w:p w14:paraId="630298B5" w14:textId="77777777" w:rsidR="006D7857" w:rsidRPr="006D7857" w:rsidRDefault="006D7857" w:rsidP="006D7857">
      <w:pPr>
        <w:rPr>
          <w:bCs/>
          <w:sz w:val="24"/>
        </w:rPr>
      </w:pPr>
      <w:r w:rsidRPr="006D7857">
        <w:rPr>
          <w:bCs/>
          <w:sz w:val="24"/>
        </w:rPr>
        <w:t>U finale ulazi prva 4 igrača i 4 prve igračice.</w:t>
      </w:r>
    </w:p>
    <w:p w14:paraId="75A94B4A" w14:textId="77777777" w:rsidR="006D7857" w:rsidRPr="006D7857" w:rsidRDefault="006D7857" w:rsidP="006D7857">
      <w:pPr>
        <w:rPr>
          <w:bCs/>
          <w:sz w:val="24"/>
        </w:rPr>
      </w:pPr>
      <w:r w:rsidRPr="006D7857">
        <w:rPr>
          <w:bCs/>
          <w:sz w:val="24"/>
        </w:rPr>
        <w:t>Redoslijed igrača po stazama u kvalifikacijama odrediti će se  izvlačenjem na sastanku predstavnika ekipa prema imenu i prezimenu igrača.</w:t>
      </w:r>
    </w:p>
    <w:p w14:paraId="7ABA5987" w14:textId="3634D2C4" w:rsidR="006D7857" w:rsidRPr="006D7857" w:rsidRDefault="006D7857" w:rsidP="006D7857">
      <w:pPr>
        <w:rPr>
          <w:bCs/>
          <w:sz w:val="24"/>
        </w:rPr>
      </w:pPr>
      <w:r w:rsidRPr="006D7857">
        <w:rPr>
          <w:bCs/>
          <w:sz w:val="24"/>
        </w:rPr>
        <w:t>Redoslijed igrača u četvrtfinalu, polufinalu i finalu određivati će se prema rezultatu, odnosno prema utvrđenom poretku u pre</w:t>
      </w:r>
      <w:r>
        <w:rPr>
          <w:bCs/>
          <w:sz w:val="24"/>
        </w:rPr>
        <w:t>t</w:t>
      </w:r>
      <w:r w:rsidRPr="006D7857">
        <w:rPr>
          <w:bCs/>
          <w:sz w:val="24"/>
        </w:rPr>
        <w:t>hodnom kolu natjecanja.</w:t>
      </w:r>
      <w:r>
        <w:rPr>
          <w:bCs/>
          <w:sz w:val="24"/>
        </w:rPr>
        <w:t xml:space="preserve"> </w:t>
      </w:r>
      <w:r w:rsidRPr="006D7857">
        <w:rPr>
          <w:bCs/>
          <w:sz w:val="24"/>
        </w:rPr>
        <w:t>Najbolji kreće sa staze 4, potom drugi sa staze 3 i tako dalje. Prvu utakmicu “kola” igraju zadnja 4 igrača skupine,</w:t>
      </w:r>
      <w:r>
        <w:rPr>
          <w:bCs/>
          <w:sz w:val="24"/>
        </w:rPr>
        <w:t xml:space="preserve"> </w:t>
      </w:r>
      <w:r w:rsidRPr="006D7857">
        <w:rPr>
          <w:bCs/>
          <w:sz w:val="24"/>
        </w:rPr>
        <w:t>a zatim naredna skupina 4 igrača da bi posljednju utakmicu igrala  4 najbolja igrača u skupini.</w:t>
      </w:r>
    </w:p>
    <w:p w14:paraId="5A0995CA" w14:textId="77777777" w:rsidR="006D7857" w:rsidRPr="006D7857" w:rsidRDefault="006D7857" w:rsidP="006D7857">
      <w:pPr>
        <w:rPr>
          <w:bCs/>
          <w:sz w:val="24"/>
        </w:rPr>
      </w:pPr>
      <w:r w:rsidRPr="006D7857">
        <w:rPr>
          <w:bCs/>
          <w:sz w:val="24"/>
        </w:rPr>
        <w:t>Kvalifikacije: 2x 60 hitaca (rezultati iz kvalifikacija se ne računaju (zbrajaju) u narednim natjecanjima koja su na ispadanje</w:t>
      </w:r>
    </w:p>
    <w:p w14:paraId="3CC44910" w14:textId="77777777" w:rsidR="006D7857" w:rsidRPr="006D7857" w:rsidRDefault="006D7857" w:rsidP="006D7857">
      <w:pPr>
        <w:rPr>
          <w:bCs/>
          <w:sz w:val="24"/>
        </w:rPr>
      </w:pPr>
      <w:r w:rsidRPr="006D7857">
        <w:rPr>
          <w:bCs/>
          <w:sz w:val="24"/>
        </w:rPr>
        <w:t xml:space="preserve">Četvrtfinale: 1x 60 hitaca </w:t>
      </w:r>
    </w:p>
    <w:p w14:paraId="5133CD1E" w14:textId="77777777" w:rsidR="006D7857" w:rsidRPr="006D7857" w:rsidRDefault="006D7857" w:rsidP="006D7857">
      <w:pPr>
        <w:rPr>
          <w:bCs/>
          <w:sz w:val="24"/>
        </w:rPr>
      </w:pPr>
      <w:r w:rsidRPr="006D7857">
        <w:rPr>
          <w:bCs/>
          <w:sz w:val="24"/>
        </w:rPr>
        <w:t>Polufinale :   1x60  hitaca</w:t>
      </w:r>
    </w:p>
    <w:p w14:paraId="4B50DDBA" w14:textId="77777777" w:rsidR="006D7857" w:rsidRPr="006D7857" w:rsidRDefault="006D7857" w:rsidP="006D7857">
      <w:pPr>
        <w:rPr>
          <w:bCs/>
          <w:sz w:val="24"/>
        </w:rPr>
      </w:pPr>
      <w:r w:rsidRPr="006D7857">
        <w:rPr>
          <w:bCs/>
          <w:sz w:val="24"/>
        </w:rPr>
        <w:t>Finale:           1x60 hitaca</w:t>
      </w:r>
    </w:p>
    <w:p w14:paraId="7856FCA3" w14:textId="2032073E" w:rsidR="006D7857" w:rsidRPr="006D7857" w:rsidRDefault="006D7857" w:rsidP="006D7857">
      <w:pPr>
        <w:rPr>
          <w:bCs/>
          <w:sz w:val="24"/>
        </w:rPr>
      </w:pPr>
      <w:r w:rsidRPr="006D7857">
        <w:rPr>
          <w:bCs/>
          <w:sz w:val="24"/>
        </w:rPr>
        <w:lastRenderedPageBreak/>
        <w:t>U kvalifikacijama postoji mogućnost zamjene satnice igranja</w:t>
      </w:r>
      <w:r>
        <w:rPr>
          <w:bCs/>
          <w:sz w:val="24"/>
        </w:rPr>
        <w:t xml:space="preserve"> </w:t>
      </w:r>
      <w:r w:rsidRPr="006D7857">
        <w:rPr>
          <w:bCs/>
          <w:sz w:val="24"/>
        </w:rPr>
        <w:t>,ali samo uz suglasnost sa igračem na istoj stazi (1-2 ili 3-4), Ukoliko se radi o prvoj utakmici kvalifikacija zam</w:t>
      </w:r>
      <w:r>
        <w:rPr>
          <w:bCs/>
          <w:sz w:val="24"/>
        </w:rPr>
        <w:t>i</w:t>
      </w:r>
      <w:r w:rsidRPr="006D7857">
        <w:rPr>
          <w:bCs/>
          <w:sz w:val="24"/>
        </w:rPr>
        <w:t>jenjeni igrači moraju drugi nastup odigrati u isto vrijeme poštujući pravilo igranja na sve 4 staze. U četvrtfinalu je moguća zamjena samo sa igračem na istoj stazi.  Eventualne  izmjene (uz suglasnost oba igrača) trebaju  pre</w:t>
      </w:r>
      <w:r>
        <w:rPr>
          <w:bCs/>
          <w:sz w:val="24"/>
        </w:rPr>
        <w:t>t</w:t>
      </w:r>
      <w:r w:rsidRPr="006D7857">
        <w:rPr>
          <w:bCs/>
          <w:sz w:val="24"/>
        </w:rPr>
        <w:t>hodno najaviti predstavnici  ekipa na email voditelju lige dva dana prije dana odigravanja kola.</w:t>
      </w:r>
    </w:p>
    <w:p w14:paraId="3C26F1C6" w14:textId="77777777" w:rsidR="006D7857" w:rsidRPr="006D7857" w:rsidRDefault="006D7857" w:rsidP="006D7857">
      <w:pPr>
        <w:rPr>
          <w:bCs/>
          <w:sz w:val="24"/>
        </w:rPr>
      </w:pPr>
      <w:r w:rsidRPr="006D7857">
        <w:rPr>
          <w:bCs/>
          <w:sz w:val="24"/>
        </w:rPr>
        <w:t xml:space="preserve"> U polufinalu i finalu zamjena nije moguća.</w:t>
      </w:r>
    </w:p>
    <w:p w14:paraId="3D161CCF" w14:textId="77777777" w:rsidR="006D7857" w:rsidRPr="006D7857" w:rsidRDefault="006D7857" w:rsidP="006D7857">
      <w:pPr>
        <w:rPr>
          <w:bCs/>
          <w:sz w:val="24"/>
        </w:rPr>
      </w:pPr>
    </w:p>
    <w:p w14:paraId="145C0FE9" w14:textId="77777777" w:rsidR="006D7857" w:rsidRPr="006D7857" w:rsidRDefault="006D7857" w:rsidP="006D7857">
      <w:pPr>
        <w:rPr>
          <w:bCs/>
          <w:sz w:val="24"/>
        </w:rPr>
      </w:pPr>
      <w:r w:rsidRPr="006D7857">
        <w:rPr>
          <w:bCs/>
          <w:sz w:val="24"/>
        </w:rPr>
        <w:t>-2-</w:t>
      </w:r>
    </w:p>
    <w:p w14:paraId="2ADB27E6" w14:textId="442A1CD2" w:rsidR="006D7857" w:rsidRPr="006D7857" w:rsidRDefault="006D7857" w:rsidP="006D7857">
      <w:pPr>
        <w:rPr>
          <w:bCs/>
          <w:sz w:val="24"/>
        </w:rPr>
      </w:pPr>
      <w:r w:rsidRPr="006D7857">
        <w:rPr>
          <w:bCs/>
          <w:sz w:val="24"/>
        </w:rPr>
        <w:t>Ukoliko netko od kvalificiranih igrača ne može nastupati u četvrtfinalu,</w:t>
      </w:r>
      <w:r>
        <w:rPr>
          <w:bCs/>
          <w:sz w:val="24"/>
        </w:rPr>
        <w:t xml:space="preserve"> </w:t>
      </w:r>
      <w:r w:rsidRPr="006D7857">
        <w:rPr>
          <w:bCs/>
          <w:sz w:val="24"/>
        </w:rPr>
        <w:t>polufinalu ili finalu zam</w:t>
      </w:r>
      <w:r>
        <w:rPr>
          <w:bCs/>
          <w:sz w:val="24"/>
        </w:rPr>
        <w:t>i</w:t>
      </w:r>
      <w:r w:rsidRPr="006D7857">
        <w:rPr>
          <w:bCs/>
          <w:sz w:val="24"/>
        </w:rPr>
        <w:t>jenit će ga sljedeći u poretku igrača koji su ispali u pre</w:t>
      </w:r>
      <w:r>
        <w:rPr>
          <w:bCs/>
          <w:sz w:val="24"/>
        </w:rPr>
        <w:t>th</w:t>
      </w:r>
      <w:r w:rsidRPr="006D7857">
        <w:rPr>
          <w:bCs/>
          <w:sz w:val="24"/>
        </w:rPr>
        <w:t>odnom razigravanju.</w:t>
      </w:r>
    </w:p>
    <w:p w14:paraId="34967C9F" w14:textId="233505BE" w:rsidR="006D7857" w:rsidRPr="006D7857" w:rsidRDefault="006D7857" w:rsidP="006D7857">
      <w:pPr>
        <w:rPr>
          <w:bCs/>
          <w:sz w:val="24"/>
        </w:rPr>
      </w:pPr>
      <w:r w:rsidRPr="006D7857">
        <w:rPr>
          <w:bCs/>
          <w:sz w:val="24"/>
        </w:rPr>
        <w:t>Pojedinačni poredak igrača/</w:t>
      </w:r>
      <w:proofErr w:type="spellStart"/>
      <w:r w:rsidRPr="006D7857">
        <w:rPr>
          <w:bCs/>
          <w:sz w:val="24"/>
        </w:rPr>
        <w:t>ica</w:t>
      </w:r>
      <w:proofErr w:type="spellEnd"/>
      <w:r w:rsidRPr="006D7857">
        <w:rPr>
          <w:bCs/>
          <w:sz w:val="24"/>
        </w:rPr>
        <w:t xml:space="preserve"> se utvrđuje na slijedeći na</w:t>
      </w:r>
      <w:r>
        <w:rPr>
          <w:bCs/>
          <w:sz w:val="24"/>
        </w:rPr>
        <w:t>č</w:t>
      </w:r>
      <w:r w:rsidRPr="006D7857">
        <w:rPr>
          <w:bCs/>
          <w:sz w:val="24"/>
        </w:rPr>
        <w:t>in:</w:t>
      </w:r>
    </w:p>
    <w:p w14:paraId="0C379FFB" w14:textId="2A4A7E1B" w:rsidR="006D7857" w:rsidRPr="006D7857" w:rsidRDefault="006D7857" w:rsidP="006D7857">
      <w:pPr>
        <w:rPr>
          <w:bCs/>
          <w:sz w:val="24"/>
        </w:rPr>
      </w:pPr>
      <w:r w:rsidRPr="006D7857">
        <w:rPr>
          <w:bCs/>
          <w:sz w:val="24"/>
        </w:rPr>
        <w:t>U kvalifikacijama ve</w:t>
      </w:r>
      <w:r>
        <w:rPr>
          <w:bCs/>
          <w:sz w:val="24"/>
        </w:rPr>
        <w:t>ć</w:t>
      </w:r>
      <w:r w:rsidRPr="006D7857">
        <w:rPr>
          <w:bCs/>
          <w:sz w:val="24"/>
        </w:rPr>
        <w:t>im zbirom čunjeva iz 2 utakmice kvalifikacija.</w:t>
      </w:r>
    </w:p>
    <w:p w14:paraId="4D0106D9" w14:textId="77777777" w:rsidR="006D7857" w:rsidRPr="006D7857" w:rsidRDefault="006D7857" w:rsidP="006D7857">
      <w:pPr>
        <w:rPr>
          <w:bCs/>
          <w:sz w:val="24"/>
        </w:rPr>
      </w:pPr>
      <w:r w:rsidRPr="006D7857">
        <w:rPr>
          <w:bCs/>
          <w:sz w:val="24"/>
        </w:rPr>
        <w:t>U četvrtfinalu brojem oborenih čunjeva u četvrtfinalu</w:t>
      </w:r>
    </w:p>
    <w:p w14:paraId="3B70822F" w14:textId="77777777" w:rsidR="006D7857" w:rsidRPr="006D7857" w:rsidRDefault="006D7857" w:rsidP="006D7857">
      <w:pPr>
        <w:rPr>
          <w:bCs/>
          <w:sz w:val="24"/>
        </w:rPr>
      </w:pPr>
      <w:r w:rsidRPr="006D7857">
        <w:rPr>
          <w:bCs/>
          <w:sz w:val="24"/>
        </w:rPr>
        <w:t xml:space="preserve">U polufinalu brojem oborenih čunjeva u polufinalu </w:t>
      </w:r>
    </w:p>
    <w:p w14:paraId="663F0643" w14:textId="77777777" w:rsidR="006D7857" w:rsidRPr="006D7857" w:rsidRDefault="006D7857" w:rsidP="006D7857">
      <w:pPr>
        <w:rPr>
          <w:bCs/>
          <w:sz w:val="24"/>
        </w:rPr>
      </w:pPr>
      <w:r w:rsidRPr="006D7857">
        <w:rPr>
          <w:bCs/>
          <w:sz w:val="24"/>
        </w:rPr>
        <w:t>U finalu brojem oborenih čunjeva u finalu natjecanja</w:t>
      </w:r>
    </w:p>
    <w:p w14:paraId="1AE0133B" w14:textId="68BC9B08" w:rsidR="006D7857" w:rsidRPr="006D7857" w:rsidRDefault="006D7857" w:rsidP="006D7857">
      <w:pPr>
        <w:rPr>
          <w:bCs/>
          <w:sz w:val="24"/>
        </w:rPr>
      </w:pPr>
      <w:r w:rsidRPr="006D7857">
        <w:rPr>
          <w:bCs/>
          <w:sz w:val="24"/>
        </w:rPr>
        <w:t xml:space="preserve"> U slučaju jednakog broja čunjeva,</w:t>
      </w:r>
      <w:r>
        <w:rPr>
          <w:bCs/>
          <w:sz w:val="24"/>
        </w:rPr>
        <w:t xml:space="preserve"> </w:t>
      </w:r>
      <w:r w:rsidRPr="006D7857">
        <w:rPr>
          <w:bCs/>
          <w:sz w:val="24"/>
        </w:rPr>
        <w:t>bolji je igrač/</w:t>
      </w:r>
      <w:proofErr w:type="spellStart"/>
      <w:r w:rsidRPr="006D7857">
        <w:rPr>
          <w:bCs/>
          <w:sz w:val="24"/>
        </w:rPr>
        <w:t>ica</w:t>
      </w:r>
      <w:proofErr w:type="spellEnd"/>
      <w:r w:rsidRPr="006D7857">
        <w:rPr>
          <w:bCs/>
          <w:sz w:val="24"/>
        </w:rPr>
        <w:t xml:space="preserve"> koji ima bolje čišćenje, zatim manje ukupnog broja promašaja, a potom najbolji ostvareni rezultat tijekom pojedinačnog natjecanja.</w:t>
      </w:r>
    </w:p>
    <w:p w14:paraId="5B5A9375" w14:textId="2386696B" w:rsidR="006D7857" w:rsidRPr="006D7857" w:rsidRDefault="006D7857" w:rsidP="006D7857">
      <w:pPr>
        <w:rPr>
          <w:bCs/>
          <w:sz w:val="24"/>
        </w:rPr>
      </w:pPr>
      <w:r w:rsidRPr="006D7857">
        <w:rPr>
          <w:bCs/>
          <w:sz w:val="24"/>
        </w:rPr>
        <w:t xml:space="preserve"> </w:t>
      </w:r>
      <w:bookmarkStart w:id="0" w:name="_GoBack"/>
      <w:bookmarkEnd w:id="0"/>
      <w:r w:rsidRPr="006D7857">
        <w:rPr>
          <w:bCs/>
          <w:sz w:val="24"/>
        </w:rPr>
        <w:t>Prva 3 igrača nagrađuju se medaljama.</w:t>
      </w:r>
    </w:p>
    <w:p w14:paraId="3CD7E956" w14:textId="77777777" w:rsidR="006D7857" w:rsidRPr="006D7857" w:rsidRDefault="006D7857" w:rsidP="006D7857">
      <w:pPr>
        <w:rPr>
          <w:bCs/>
          <w:sz w:val="24"/>
        </w:rPr>
      </w:pPr>
      <w:r w:rsidRPr="006D7857">
        <w:rPr>
          <w:bCs/>
          <w:sz w:val="24"/>
        </w:rPr>
        <w:t>Prijave od strane predstavnika ekipe (u prilogu) se šalju na email voditelja lige: boris.karsa@gmail.com</w:t>
      </w:r>
    </w:p>
    <w:p w14:paraId="421F6F6B" w14:textId="77777777" w:rsidR="006D7857" w:rsidRPr="006D7857" w:rsidRDefault="006D7857" w:rsidP="006D7857">
      <w:pPr>
        <w:rPr>
          <w:bCs/>
          <w:sz w:val="24"/>
        </w:rPr>
      </w:pPr>
      <w:r w:rsidRPr="006D7857">
        <w:rPr>
          <w:bCs/>
          <w:sz w:val="24"/>
        </w:rPr>
        <w:t xml:space="preserve">U tjednu će se odigravati po jedna utakmica (petak u poslijepodnevnim satima) na Gradskoj kuglani u Belišću prema rasporedu koji će biti objavljen nakon izvlačenja satnice igrača na sastanku predstavnika organizatora GKL Belišće i predstavnika ekipa koji će se održati u petak 6.ožujka.2020. u 19 sati i 30 minuta na kuglani u Belišću. </w:t>
      </w:r>
    </w:p>
    <w:p w14:paraId="4B023A48" w14:textId="0C6CFCAD" w:rsidR="006D7857" w:rsidRPr="006D7857" w:rsidRDefault="006D7857" w:rsidP="006D7857">
      <w:pPr>
        <w:rPr>
          <w:bCs/>
          <w:sz w:val="24"/>
        </w:rPr>
      </w:pPr>
      <w:r w:rsidRPr="006D7857">
        <w:rPr>
          <w:bCs/>
          <w:sz w:val="24"/>
        </w:rPr>
        <w:t xml:space="preserve">Prijavu i popis igrača predstavnici ekipa trebaju poslati do 04. ožujka 2019. na e-mail voditelja lige zbog priprema za navedeni sastanak.  </w:t>
      </w:r>
    </w:p>
    <w:p w14:paraId="2F82B0E7" w14:textId="77777777" w:rsidR="006D7857" w:rsidRPr="006D7857" w:rsidRDefault="006D7857" w:rsidP="006D7857">
      <w:pPr>
        <w:rPr>
          <w:bCs/>
          <w:sz w:val="24"/>
        </w:rPr>
      </w:pPr>
      <w:r w:rsidRPr="006D7857">
        <w:rPr>
          <w:bCs/>
          <w:sz w:val="24"/>
        </w:rPr>
        <w:t xml:space="preserve">Osoba za kontakt i informacije: </w:t>
      </w:r>
    </w:p>
    <w:p w14:paraId="43C9521A" w14:textId="77777777" w:rsidR="006D7857" w:rsidRPr="006D7857" w:rsidRDefault="006D7857" w:rsidP="006D7857">
      <w:pPr>
        <w:rPr>
          <w:bCs/>
          <w:sz w:val="24"/>
        </w:rPr>
      </w:pPr>
      <w:r w:rsidRPr="006D7857">
        <w:rPr>
          <w:bCs/>
          <w:sz w:val="24"/>
        </w:rPr>
        <w:t xml:space="preserve">Boris </w:t>
      </w:r>
      <w:proofErr w:type="spellStart"/>
      <w:r w:rsidRPr="006D7857">
        <w:rPr>
          <w:bCs/>
          <w:sz w:val="24"/>
        </w:rPr>
        <w:t>Karša</w:t>
      </w:r>
      <w:proofErr w:type="spellEnd"/>
      <w:r w:rsidRPr="006D7857">
        <w:rPr>
          <w:bCs/>
          <w:sz w:val="24"/>
        </w:rPr>
        <w:t xml:space="preserve"> (voditelj lige)</w:t>
      </w:r>
    </w:p>
    <w:p w14:paraId="1D5F9487" w14:textId="77777777" w:rsidR="006D7857" w:rsidRPr="006D7857" w:rsidRDefault="006D7857" w:rsidP="006D7857">
      <w:pPr>
        <w:rPr>
          <w:bCs/>
          <w:sz w:val="24"/>
        </w:rPr>
      </w:pPr>
      <w:r w:rsidRPr="006D7857">
        <w:rPr>
          <w:bCs/>
          <w:sz w:val="24"/>
        </w:rPr>
        <w:t xml:space="preserve">mob. 098 339 064 </w:t>
      </w:r>
    </w:p>
    <w:p w14:paraId="35D56E2D" w14:textId="76D1B3CA" w:rsidR="00592FE6" w:rsidRPr="006D7857" w:rsidRDefault="006D7857" w:rsidP="006D7857">
      <w:pPr>
        <w:rPr>
          <w:bCs/>
          <w:sz w:val="24"/>
        </w:rPr>
      </w:pPr>
      <w:r w:rsidRPr="006D7857">
        <w:rPr>
          <w:bCs/>
          <w:sz w:val="24"/>
        </w:rPr>
        <w:t xml:space="preserve">e-mail: boris.karsa@gmail.com </w:t>
      </w:r>
      <w:r w:rsidR="001E779C" w:rsidRPr="006D7857">
        <w:rPr>
          <w:bCs/>
          <w:sz w:val="24"/>
        </w:rPr>
        <w:t xml:space="preserve">                                                          </w:t>
      </w:r>
    </w:p>
    <w:p w14:paraId="57F075E9" w14:textId="77777777" w:rsidR="00A52BAC" w:rsidRPr="000B3996" w:rsidRDefault="00A52BAC" w:rsidP="00E22ABF">
      <w:pPr>
        <w:rPr>
          <w:sz w:val="24"/>
        </w:rPr>
      </w:pPr>
    </w:p>
    <w:p w14:paraId="3EE84303" w14:textId="77777777" w:rsidR="00A52BAC" w:rsidRDefault="00A52BAC" w:rsidP="00E22ABF">
      <w:pPr>
        <w:rPr>
          <w:b/>
          <w:sz w:val="24"/>
        </w:rPr>
      </w:pPr>
    </w:p>
    <w:p w14:paraId="6F5F9BFC" w14:textId="77777777" w:rsidR="00A52BAC" w:rsidRDefault="000B3996" w:rsidP="000B3996">
      <w:pPr>
        <w:tabs>
          <w:tab w:val="left" w:pos="201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41F000D7" w14:textId="77777777" w:rsidR="00A52BAC" w:rsidRDefault="00A52BAC" w:rsidP="00E22ABF">
      <w:pPr>
        <w:rPr>
          <w:b/>
          <w:sz w:val="24"/>
        </w:rPr>
      </w:pPr>
    </w:p>
    <w:p w14:paraId="2F5D2055" w14:textId="77777777" w:rsidR="00A52BAC" w:rsidRDefault="00A52BAC" w:rsidP="00E22ABF">
      <w:pPr>
        <w:rPr>
          <w:b/>
          <w:sz w:val="24"/>
        </w:rPr>
      </w:pPr>
    </w:p>
    <w:p w14:paraId="22AE29C2" w14:textId="77777777" w:rsidR="00A52BAC" w:rsidRDefault="00A52BAC" w:rsidP="00E22ABF">
      <w:pPr>
        <w:rPr>
          <w:b/>
          <w:sz w:val="24"/>
        </w:rPr>
      </w:pPr>
    </w:p>
    <w:p w14:paraId="0E84B8E4" w14:textId="77777777" w:rsidR="00A52BAC" w:rsidRDefault="00A52BAC" w:rsidP="00E22ABF">
      <w:pPr>
        <w:rPr>
          <w:b/>
          <w:sz w:val="24"/>
        </w:rPr>
      </w:pPr>
    </w:p>
    <w:p w14:paraId="14B5CC43" w14:textId="77777777" w:rsidR="00A52BAC" w:rsidRDefault="00A52BAC" w:rsidP="00E22ABF">
      <w:pPr>
        <w:rPr>
          <w:b/>
          <w:sz w:val="24"/>
        </w:rPr>
      </w:pPr>
    </w:p>
    <w:p w14:paraId="1D69DA1E" w14:textId="77777777" w:rsidR="00A52BAC" w:rsidRDefault="00A52BAC" w:rsidP="00E22ABF">
      <w:pPr>
        <w:rPr>
          <w:b/>
          <w:sz w:val="24"/>
        </w:rPr>
      </w:pPr>
    </w:p>
    <w:p w14:paraId="00E17816" w14:textId="77777777" w:rsidR="00A52BAC" w:rsidRDefault="00A52BAC" w:rsidP="00E22ABF">
      <w:pPr>
        <w:rPr>
          <w:b/>
          <w:sz w:val="24"/>
        </w:rPr>
      </w:pPr>
    </w:p>
    <w:p w14:paraId="64C88688" w14:textId="77777777" w:rsidR="00A52BAC" w:rsidRDefault="00A52BAC" w:rsidP="00E22ABF">
      <w:pPr>
        <w:rPr>
          <w:b/>
          <w:sz w:val="24"/>
        </w:rPr>
      </w:pPr>
    </w:p>
    <w:p w14:paraId="7BDE057E" w14:textId="77777777" w:rsidR="00A52BAC" w:rsidRDefault="00A52BAC" w:rsidP="00E22ABF">
      <w:pPr>
        <w:rPr>
          <w:b/>
          <w:sz w:val="24"/>
        </w:rPr>
      </w:pPr>
    </w:p>
    <w:p w14:paraId="0F85A245" w14:textId="77777777" w:rsidR="00A52BAC" w:rsidRDefault="00A52BAC" w:rsidP="00E22ABF">
      <w:pPr>
        <w:rPr>
          <w:b/>
          <w:sz w:val="24"/>
        </w:rPr>
      </w:pPr>
    </w:p>
    <w:p w14:paraId="14AEEF56" w14:textId="77777777" w:rsidR="00A52BAC" w:rsidRDefault="00A52BAC" w:rsidP="00E22ABF">
      <w:pPr>
        <w:rPr>
          <w:b/>
          <w:sz w:val="24"/>
        </w:rPr>
      </w:pPr>
    </w:p>
    <w:p w14:paraId="1620678C" w14:textId="77777777" w:rsidR="00A52BAC" w:rsidRDefault="00A52BAC" w:rsidP="00E22ABF">
      <w:pPr>
        <w:rPr>
          <w:b/>
          <w:sz w:val="24"/>
        </w:rPr>
      </w:pPr>
    </w:p>
    <w:p w14:paraId="74312D43" w14:textId="77777777" w:rsidR="00A52BAC" w:rsidRDefault="00A52BAC" w:rsidP="00E22ABF">
      <w:pPr>
        <w:rPr>
          <w:b/>
          <w:sz w:val="24"/>
        </w:rPr>
      </w:pPr>
    </w:p>
    <w:p w14:paraId="1DA26784" w14:textId="77777777" w:rsidR="00A52BAC" w:rsidRPr="00113A4B" w:rsidRDefault="00A52BAC" w:rsidP="00E22ABF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</w:t>
      </w:r>
    </w:p>
    <w:sectPr w:rsidR="00A52BAC" w:rsidRPr="00113A4B" w:rsidSect="000B39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014B3"/>
    <w:multiLevelType w:val="hybridMultilevel"/>
    <w:tmpl w:val="8E7A7F3C"/>
    <w:lvl w:ilvl="0" w:tplc="2444A990">
      <w:numFmt w:val="bullet"/>
      <w:lvlText w:val="-"/>
      <w:lvlJc w:val="left"/>
      <w:pPr>
        <w:ind w:left="602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93"/>
    <w:rsid w:val="00004C81"/>
    <w:rsid w:val="000B3996"/>
    <w:rsid w:val="000E2079"/>
    <w:rsid w:val="000E2CC3"/>
    <w:rsid w:val="00113A4B"/>
    <w:rsid w:val="00187D4C"/>
    <w:rsid w:val="001D3EC6"/>
    <w:rsid w:val="001E779C"/>
    <w:rsid w:val="00200D2E"/>
    <w:rsid w:val="00313D98"/>
    <w:rsid w:val="003612CE"/>
    <w:rsid w:val="00405949"/>
    <w:rsid w:val="00592FE6"/>
    <w:rsid w:val="006D7857"/>
    <w:rsid w:val="00723686"/>
    <w:rsid w:val="007A1993"/>
    <w:rsid w:val="007D6EAB"/>
    <w:rsid w:val="007F0256"/>
    <w:rsid w:val="008472DF"/>
    <w:rsid w:val="00864CEE"/>
    <w:rsid w:val="008D2726"/>
    <w:rsid w:val="00900792"/>
    <w:rsid w:val="009279FE"/>
    <w:rsid w:val="00970353"/>
    <w:rsid w:val="00974ACE"/>
    <w:rsid w:val="00A323B8"/>
    <w:rsid w:val="00A52BAC"/>
    <w:rsid w:val="00A75F3C"/>
    <w:rsid w:val="00B67E7E"/>
    <w:rsid w:val="00C411F0"/>
    <w:rsid w:val="00C65B54"/>
    <w:rsid w:val="00CB5286"/>
    <w:rsid w:val="00D44981"/>
    <w:rsid w:val="00D8758C"/>
    <w:rsid w:val="00DA3623"/>
    <w:rsid w:val="00E22ABF"/>
    <w:rsid w:val="00E254F0"/>
    <w:rsid w:val="00E46761"/>
    <w:rsid w:val="00FD0320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D67A"/>
  <w15:docId w15:val="{24E14B86-9115-49E4-A523-F1513664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2DF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313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72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8472DF"/>
  </w:style>
  <w:style w:type="paragraph" w:styleId="Tekstbalonia">
    <w:name w:val="Balloon Text"/>
    <w:basedOn w:val="Normal"/>
    <w:link w:val="TekstbaloniaChar"/>
    <w:uiPriority w:val="99"/>
    <w:semiHidden/>
    <w:unhideWhenUsed/>
    <w:rsid w:val="00847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2DF"/>
    <w:rPr>
      <w:rFonts w:ascii="Segoe UI" w:eastAsia="Calibr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313D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eetkatablice">
    <w:name w:val="Table Grid"/>
    <w:basedOn w:val="Obinatablica"/>
    <w:uiPriority w:val="39"/>
    <w:rsid w:val="00313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1E7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ZSUB</cp:lastModifiedBy>
  <cp:revision>2</cp:revision>
  <cp:lastPrinted>2016-01-19T12:03:00Z</cp:lastPrinted>
  <dcterms:created xsi:type="dcterms:W3CDTF">2020-02-25T08:34:00Z</dcterms:created>
  <dcterms:modified xsi:type="dcterms:W3CDTF">2020-02-25T08:34:00Z</dcterms:modified>
</cp:coreProperties>
</file>